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30BE70ED"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 </w:t>
      </w:r>
      <w:r w:rsidR="008B00E8">
        <w:rPr>
          <w:rFonts w:ascii="Trebuchet MS" w:hAnsi="Trebuchet MS" w:cs="Arial"/>
          <w:sz w:val="20"/>
          <w:szCs w:val="20"/>
        </w:rPr>
        <w:t>7</w:t>
      </w:r>
      <w:r w:rsidR="009F4A1B">
        <w:rPr>
          <w:rFonts w:ascii="Trebuchet MS" w:hAnsi="Trebuchet MS" w:cs="Arial"/>
          <w:sz w:val="20"/>
          <w:szCs w:val="20"/>
        </w:rPr>
        <w:t xml:space="preserve">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662CF878"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ul. Kręta.                                     </w:t>
      </w:r>
      <w:r w:rsidR="00E8453F" w:rsidRPr="00DD77A4">
        <w:rPr>
          <w:rFonts w:ascii="Trebuchet MS" w:hAnsi="Trebuchet MS" w:cs="Arial"/>
          <w:sz w:val="20"/>
          <w:szCs w:val="20"/>
        </w:rPr>
        <w:t xml:space="preserve">                                                              </w:t>
      </w:r>
    </w:p>
    <w:p w14:paraId="51595F21" w14:textId="59191893" w:rsidR="00245271" w:rsidRPr="00DD77A4" w:rsidRDefault="00676973"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Część nr</w:t>
      </w:r>
      <w:r w:rsidR="00E9443E" w:rsidRPr="00DD77A4">
        <w:rPr>
          <w:rFonts w:ascii="Trebuchet MS" w:hAnsi="Trebuchet MS" w:cs="Arial"/>
          <w:sz w:val="20"/>
          <w:szCs w:val="20"/>
        </w:rPr>
        <w:t xml:space="preserve"> </w:t>
      </w:r>
      <w:r w:rsidR="006006BF">
        <w:rPr>
          <w:rFonts w:ascii="Trebuchet MS" w:hAnsi="Trebuchet MS" w:cs="Arial"/>
          <w:sz w:val="20"/>
          <w:szCs w:val="20"/>
        </w:rPr>
        <w:t>7</w:t>
      </w:r>
      <w:r w:rsidR="006006BF" w:rsidRPr="00DD77A4">
        <w:rPr>
          <w:rFonts w:ascii="Trebuchet MS" w:hAnsi="Trebuchet MS" w:cs="Arial"/>
          <w:sz w:val="20"/>
          <w:szCs w:val="20"/>
        </w:rPr>
        <w:t xml:space="preserve"> </w:t>
      </w:r>
      <w:r w:rsidRPr="00DD77A4">
        <w:rPr>
          <w:rFonts w:ascii="Trebuchet MS" w:hAnsi="Trebuchet MS" w:cs="Arial"/>
          <w:sz w:val="20"/>
          <w:szCs w:val="20"/>
        </w:rPr>
        <w:t xml:space="preserve">(zgodny z SWZ) </w:t>
      </w:r>
      <w:r w:rsidR="00DE010C" w:rsidRPr="00DE010C">
        <w:rPr>
          <w:rFonts w:ascii="Trebuchet MS" w:hAnsi="Trebuchet MS" w:cs="Arial"/>
          <w:sz w:val="20"/>
          <w:szCs w:val="20"/>
        </w:rPr>
        <w:t>Rogalinek, ul. Kręta</w:t>
      </w:r>
      <w:r w:rsidR="00DE010C">
        <w:rPr>
          <w:rFonts w:ascii="Trebuchet MS" w:hAnsi="Trebuchet MS" w:cs="Arial"/>
          <w:sz w:val="20"/>
          <w:szCs w:val="20"/>
        </w:rPr>
        <w:t>.</w:t>
      </w:r>
      <w:r w:rsidR="00DE010C" w:rsidRPr="00DE010C" w:rsidDel="00DE010C">
        <w:rPr>
          <w:rFonts w:ascii="Trebuchet MS" w:hAnsi="Trebuchet MS" w:cs="Arial"/>
          <w:sz w:val="20"/>
          <w:szCs w:val="20"/>
        </w:rPr>
        <w:t xml:space="preserve"> </w:t>
      </w:r>
    </w:p>
    <w:p w14:paraId="62F03787" w14:textId="32D09B7E" w:rsidR="00245271" w:rsidRPr="00DD77A4" w:rsidRDefault="00245271" w:rsidP="00590BEB">
      <w:pPr>
        <w:spacing w:after="120" w:line="276" w:lineRule="auto"/>
        <w:ind w:left="426"/>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DE010C" w:rsidRPr="00DE010C">
        <w:rPr>
          <w:rFonts w:ascii="Trebuchet MS" w:hAnsi="Trebuchet MS" w:cs="Arial"/>
          <w:sz w:val="20"/>
          <w:szCs w:val="20"/>
        </w:rPr>
        <w:t xml:space="preserve">budowa linii energetycznej </w:t>
      </w:r>
      <w:proofErr w:type="spellStart"/>
      <w:r w:rsidR="00DE010C" w:rsidRPr="00DE010C">
        <w:rPr>
          <w:rFonts w:ascii="Trebuchet MS" w:hAnsi="Trebuchet MS" w:cs="Arial"/>
          <w:sz w:val="20"/>
          <w:szCs w:val="20"/>
        </w:rPr>
        <w:t>nn</w:t>
      </w:r>
      <w:proofErr w:type="spellEnd"/>
      <w:r w:rsidR="00DE010C" w:rsidRPr="00DE010C">
        <w:rPr>
          <w:rFonts w:ascii="Trebuchet MS" w:hAnsi="Trebuchet MS" w:cs="Arial"/>
          <w:sz w:val="20"/>
          <w:szCs w:val="20"/>
        </w:rPr>
        <w:t xml:space="preserve"> 0,4 </w:t>
      </w:r>
      <w:proofErr w:type="spellStart"/>
      <w:r w:rsidR="00DE010C" w:rsidRPr="00DE010C">
        <w:rPr>
          <w:rFonts w:ascii="Trebuchet MS" w:hAnsi="Trebuchet MS" w:cs="Arial"/>
          <w:sz w:val="20"/>
          <w:szCs w:val="20"/>
        </w:rPr>
        <w:t>kV</w:t>
      </w:r>
      <w:proofErr w:type="spellEnd"/>
      <w:r w:rsidR="00DE010C" w:rsidRPr="00DE010C">
        <w:rPr>
          <w:rFonts w:ascii="Trebuchet MS" w:hAnsi="Trebuchet MS" w:cs="Arial"/>
          <w:sz w:val="20"/>
          <w:szCs w:val="20"/>
        </w:rPr>
        <w:t xml:space="preserve"> kablowej oraz słupów oświetlenia drogowego - ETAP I</w:t>
      </w:r>
      <w:r w:rsidR="00DE010C">
        <w:rPr>
          <w:rFonts w:ascii="Trebuchet MS" w:hAnsi="Trebuchet MS" w:cs="Arial"/>
          <w:sz w:val="20"/>
          <w:szCs w:val="20"/>
        </w:rPr>
        <w:t>,</w:t>
      </w:r>
      <w:r w:rsidR="00DE010C" w:rsidRPr="00DE010C">
        <w:rPr>
          <w:rFonts w:ascii="Trebuchet MS" w:hAnsi="Trebuchet MS" w:cs="Arial"/>
          <w:sz w:val="20"/>
          <w:szCs w:val="20"/>
        </w:rPr>
        <w:t xml:space="preserve">                      </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63A9B350" w14:textId="77777777"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W ulicy Krętej w miejscowości Rogalinek w ETAPIE I należy wykonać :</w:t>
      </w:r>
    </w:p>
    <w:p w14:paraId="0050E519" w14:textId="77777777"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1.</w:t>
      </w:r>
      <w:r w:rsidRPr="00DE010C">
        <w:rPr>
          <w:rFonts w:ascii="Trebuchet MS" w:hAnsi="Trebuchet MS" w:cs="Arial"/>
          <w:sz w:val="20"/>
          <w:szCs w:val="20"/>
        </w:rPr>
        <w:tab/>
        <w:t xml:space="preserve">ułożyć  linię kablową oświetlenia ulicznego, od istniejącego słupa oświetlenia drogowego w ciągu ulicy Kostrzewskiego w m. Rogalinek  do nowobudowanego słupa  oświetlenia o nr  4/2. </w:t>
      </w:r>
    </w:p>
    <w:p w14:paraId="7B212AF6" w14:textId="631F0A71"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2.</w:t>
      </w:r>
      <w:r w:rsidRPr="00DE010C">
        <w:rPr>
          <w:rFonts w:ascii="Trebuchet MS" w:hAnsi="Trebuchet MS" w:cs="Arial"/>
          <w:sz w:val="20"/>
          <w:szCs w:val="20"/>
        </w:rPr>
        <w:tab/>
        <w:t>wykonać montaż  2 słupów oświetleniowych stalowych ocynkowanych ośmiokątnych</w:t>
      </w:r>
      <w:r>
        <w:rPr>
          <w:rFonts w:ascii="Trebuchet MS" w:hAnsi="Trebuchet MS" w:cs="Arial"/>
          <w:sz w:val="20"/>
          <w:szCs w:val="20"/>
        </w:rPr>
        <w:t xml:space="preserve"> </w:t>
      </w:r>
      <w:r w:rsidRPr="00DE010C">
        <w:rPr>
          <w:rFonts w:ascii="Trebuchet MS" w:hAnsi="Trebuchet MS" w:cs="Arial"/>
          <w:sz w:val="20"/>
          <w:szCs w:val="20"/>
        </w:rPr>
        <w:t>o h = 7 m o numerze: 4/1, 4/2 (oznaczenia wg projektu Nr Rys. 1) z wysięgnikami jednoramiennymi z oprawami LED  o emitowanej barwie światła  biała - neutralna,</w:t>
      </w:r>
    </w:p>
    <w:p w14:paraId="427A13E2" w14:textId="77777777"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3.</w:t>
      </w:r>
      <w:r w:rsidRPr="00DE010C">
        <w:rPr>
          <w:rFonts w:ascii="Trebuchet MS" w:hAnsi="Trebuchet MS" w:cs="Arial"/>
          <w:sz w:val="20"/>
          <w:szCs w:val="20"/>
        </w:rPr>
        <w:tab/>
        <w:t xml:space="preserve">roboty towarzyszące: </w:t>
      </w:r>
    </w:p>
    <w:p w14:paraId="605989F6" w14:textId="38E103C1"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1)przygotowanie i odtworzenie terenu do stanu pierwotnego,</w:t>
      </w:r>
    </w:p>
    <w:p w14:paraId="545573B6" w14:textId="42956410"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2)wykonanie zagęszczenia gruntu do uzyskania wskaźnika zagęszczenia gruntu min 0,99,</w:t>
      </w:r>
    </w:p>
    <w:p w14:paraId="6D44E588" w14:textId="1FDF4576"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3) zabezpieczenie i oznakowanie  robót  w terenie,</w:t>
      </w:r>
    </w:p>
    <w:p w14:paraId="6A01E863" w14:textId="26E07A32"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4) opracowanie  projektu tymczasowej organizacji ruchu na czas wykonania robót.</w:t>
      </w:r>
      <w:r>
        <w:rPr>
          <w:rFonts w:ascii="Trebuchet MS" w:hAnsi="Trebuchet MS" w:cs="Arial"/>
          <w:sz w:val="20"/>
          <w:szCs w:val="20"/>
        </w:rPr>
        <w:t xml:space="preserve"> </w:t>
      </w:r>
      <w:r w:rsidRPr="00DE010C">
        <w:rPr>
          <w:rFonts w:ascii="Trebuchet MS" w:hAnsi="Trebuchet MS" w:cs="Arial"/>
          <w:sz w:val="20"/>
          <w:szCs w:val="20"/>
        </w:rPr>
        <w:t xml:space="preserve">Opracowany projekt winien być zatwierdzony przez Burmistrza Gminy Mosina                  </w:t>
      </w:r>
    </w:p>
    <w:p w14:paraId="663D1267" w14:textId="3DBB1CCC"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5)  obsługa geodezyjna,</w:t>
      </w:r>
    </w:p>
    <w:p w14:paraId="4FF7DD99" w14:textId="75736535" w:rsidR="00DE010C" w:rsidRPr="00DE010C" w:rsidRDefault="00DE010C" w:rsidP="00590BEB">
      <w:pPr>
        <w:spacing w:after="120" w:line="276" w:lineRule="auto"/>
        <w:ind w:left="426"/>
        <w:rPr>
          <w:rFonts w:ascii="Trebuchet MS" w:hAnsi="Trebuchet MS" w:cs="Arial"/>
          <w:sz w:val="20"/>
          <w:szCs w:val="20"/>
        </w:rPr>
      </w:pPr>
      <w:r w:rsidRPr="00DE010C">
        <w:rPr>
          <w:rFonts w:ascii="Trebuchet MS" w:hAnsi="Trebuchet MS" w:cs="Arial"/>
          <w:sz w:val="20"/>
          <w:szCs w:val="20"/>
        </w:rPr>
        <w:t xml:space="preserve">6)  inwentaryzacja powykonawcza,                    </w:t>
      </w:r>
    </w:p>
    <w:p w14:paraId="10E9FA6E" w14:textId="73EB98F8" w:rsidR="00DE010C" w:rsidRDefault="00DE010C" w:rsidP="00DE010C">
      <w:pPr>
        <w:spacing w:after="120" w:line="276" w:lineRule="auto"/>
        <w:ind w:left="426"/>
        <w:rPr>
          <w:rFonts w:ascii="Trebuchet MS" w:hAnsi="Trebuchet MS" w:cs="Arial"/>
          <w:sz w:val="20"/>
          <w:szCs w:val="20"/>
        </w:rPr>
      </w:pPr>
      <w:r w:rsidRPr="00DE010C">
        <w:rPr>
          <w:rFonts w:ascii="Trebuchet MS" w:hAnsi="Trebuchet MS" w:cs="Arial"/>
          <w:sz w:val="20"/>
          <w:szCs w:val="20"/>
        </w:rPr>
        <w:t xml:space="preserve">UWAGA: Wykonawca w kosztach wykonania winien  uwzględnić  opracowanie i uzgodnienie projektu tymczasowej organizacji ruchu na czas wykonania robót.   </w:t>
      </w:r>
    </w:p>
    <w:bookmarkEnd w:id="4"/>
    <w:p w14:paraId="42E8BB1A" w14:textId="7B233298" w:rsidR="003803C4" w:rsidRPr="00CC3102" w:rsidRDefault="006847B4" w:rsidP="00590BEB">
      <w:pPr>
        <w:spacing w:after="120" w:line="276" w:lineRule="auto"/>
        <w:ind w:left="426"/>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6B37DDDA" w14:textId="77777777" w:rsidR="00590BEB" w:rsidRPr="0014749A" w:rsidRDefault="00590BEB" w:rsidP="00590BEB">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t xml:space="preserve">Zamawiający zastrzega sobie możliwość kontroli zatrudnienia oraz żądania przedstawienia przez wykonawcę we wskazanym przez zamawiającego terminie dowodów na zatrudnienie osób na podstawie umów o pracę przez cały okres realizacji zamówienia, tj. w szczególności: </w:t>
      </w:r>
      <w:r w:rsidRPr="0014749A">
        <w:rPr>
          <w:rFonts w:asciiTheme="minorHAnsi" w:hAnsiTheme="minorHAnsi" w:cstheme="minorHAnsi"/>
        </w:rPr>
        <w:lastRenderedPageBreak/>
        <w:t>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6B64D57" w14:textId="77777777" w:rsidR="00DE010C" w:rsidRPr="00CC3102" w:rsidRDefault="00DE010C" w:rsidP="00590BEB">
      <w:pPr>
        <w:spacing w:after="360" w:line="276" w:lineRule="auto"/>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lastRenderedPageBreak/>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15393110" w14:textId="77777777" w:rsidR="00590BEB" w:rsidRDefault="00590BEB" w:rsidP="0084669F">
      <w:pPr>
        <w:keepLines/>
        <w:widowControl w:val="0"/>
        <w:spacing w:after="120" w:line="276" w:lineRule="auto"/>
        <w:jc w:val="center"/>
        <w:rPr>
          <w:rFonts w:ascii="Trebuchet MS" w:hAnsi="Trebuchet MS" w:cs="Arial"/>
          <w:b/>
          <w:bCs/>
          <w:snapToGrid w:val="0"/>
          <w:sz w:val="20"/>
          <w:szCs w:val="20"/>
        </w:rPr>
      </w:pPr>
    </w:p>
    <w:p w14:paraId="207DE9A0" w14:textId="77777777" w:rsidR="00590BEB" w:rsidRDefault="00590BEB" w:rsidP="0084669F">
      <w:pPr>
        <w:keepLines/>
        <w:widowControl w:val="0"/>
        <w:spacing w:after="120" w:line="276" w:lineRule="auto"/>
        <w:jc w:val="center"/>
        <w:rPr>
          <w:rFonts w:ascii="Trebuchet MS" w:hAnsi="Trebuchet MS" w:cs="Arial"/>
          <w:b/>
          <w:bCs/>
          <w:snapToGrid w:val="0"/>
          <w:sz w:val="20"/>
          <w:szCs w:val="20"/>
        </w:rPr>
      </w:pPr>
    </w:p>
    <w:p w14:paraId="396FDF53" w14:textId="77777777" w:rsidR="00590BEB" w:rsidRDefault="00590BEB" w:rsidP="0084669F">
      <w:pPr>
        <w:keepLines/>
        <w:widowControl w:val="0"/>
        <w:spacing w:after="120" w:line="276" w:lineRule="auto"/>
        <w:jc w:val="center"/>
        <w:rPr>
          <w:rFonts w:ascii="Trebuchet MS" w:hAnsi="Trebuchet MS" w:cs="Arial"/>
          <w:b/>
          <w:bCs/>
          <w:snapToGrid w:val="0"/>
          <w:sz w:val="20"/>
          <w:szCs w:val="20"/>
        </w:rPr>
      </w:pPr>
    </w:p>
    <w:p w14:paraId="207CC493" w14:textId="19785C0B"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lastRenderedPageBreak/>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043EA8B6" w14:textId="77777777" w:rsidR="00DE010C" w:rsidRDefault="00DE010C" w:rsidP="0084669F">
      <w:pPr>
        <w:spacing w:after="120" w:line="276" w:lineRule="auto"/>
        <w:jc w:val="center"/>
        <w:rPr>
          <w:rFonts w:ascii="Trebuchet MS" w:hAnsi="Trebuchet MS" w:cs="Arial"/>
          <w:b/>
          <w:bCs/>
          <w:sz w:val="20"/>
          <w:szCs w:val="20"/>
        </w:rPr>
      </w:pPr>
    </w:p>
    <w:p w14:paraId="3E83BBAC" w14:textId="1BFAEC0E"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lastRenderedPageBreak/>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lastRenderedPageBreak/>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lastRenderedPageBreak/>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lastRenderedPageBreak/>
        <w:t>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29541F53" w14:textId="77777777"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lastRenderedPageBreak/>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xml:space="preserve">). Wykonawca przyjmuje do wiadomości, iż Zamawiający przy zapłacie Wynagrodzenia będzie stosował </w:t>
      </w:r>
      <w:r w:rsidRPr="00CC3102">
        <w:rPr>
          <w:rFonts w:ascii="Trebuchet MS" w:hAnsi="Trebuchet MS" w:cs="Arial"/>
          <w:iCs/>
          <w:sz w:val="20"/>
          <w:szCs w:val="20"/>
        </w:rPr>
        <w:lastRenderedPageBreak/>
        <w:t>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3429C6D1"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lastRenderedPageBreak/>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 xml:space="preserve">z wymianą części lub podzespołów – przy trzeciej awarii lub jeśli usunięcie awarii jest niemożliwe. </w:t>
      </w:r>
      <w:r w:rsidRPr="00CC3102">
        <w:rPr>
          <w:rFonts w:ascii="Trebuchet MS" w:hAnsi="Trebuchet MS" w:cs="Arial"/>
          <w:sz w:val="20"/>
          <w:szCs w:val="20"/>
        </w:rPr>
        <w:lastRenderedPageBreak/>
        <w:t>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lastRenderedPageBreak/>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za roboty, które zostały wykonane z udziałem Podwykonawcy lub dalszego 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 xml:space="preserve">w wysokości 2 000 złotych brutto za każdy </w:t>
      </w:r>
      <w:r w:rsidR="00732E43" w:rsidRPr="00EB202C">
        <w:rPr>
          <w:rFonts w:ascii="Trebuchet MS" w:hAnsi="Trebuchet MS" w:cs="Arial"/>
          <w:bCs/>
          <w:color w:val="000000"/>
          <w:sz w:val="20"/>
          <w:szCs w:val="20"/>
        </w:rPr>
        <w:lastRenderedPageBreak/>
        <w:t>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konieczności wykonania robót zamiennych, dodatkowych w tym zmian do umowy na 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przyczyn zależnych od Zamawiającego, Organów Administracji, innych osób lub podmiotów, za których działania nie odpowiada Wykonawca, w szczególności wystąpienia opóźnień w wydawaniu decyzji, zezwoleń, uzgodnień, itp., do wydania których właściwe </w:t>
      </w:r>
      <w:r w:rsidRPr="00CC3102">
        <w:rPr>
          <w:rFonts w:ascii="Trebuchet MS" w:hAnsi="Trebuchet MS" w:cs="Arial"/>
          <w:sz w:val="20"/>
          <w:szCs w:val="20"/>
        </w:rPr>
        <w:lastRenderedPageBreak/>
        <w:t>organy są zobowiązane na mocy przepisów prawa, jeżeli opóźnienie przekroczy okres przewidziany w przepisach prawa, w którym ww. decyzje powinny zostać wydane oraz nie 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W przypadku konieczności wprowadzenia zmian w Umowie, w zakresie wskazanym w ust. 1 powyżej, Wykonawca ma obowiązek przedłożyć Zamawiającemu wniosek dotyczący zmiany </w:t>
      </w:r>
      <w:r w:rsidRPr="00CC3102">
        <w:rPr>
          <w:rFonts w:ascii="Trebuchet MS" w:hAnsi="Trebuchet MS" w:cs="Arial"/>
          <w:sz w:val="20"/>
          <w:szCs w:val="20"/>
        </w:rPr>
        <w:lastRenderedPageBreak/>
        <w:t xml:space="preserve">Umowy wraz z opisem zdarzenia lub okoliczności stanowiących podstawę do żądania takiej zmiany i załączyć dowody to potwierdzające. W przypadku wniosku Wykonawcy dotyczącego zmiany w 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0225D701" w14:textId="441387BB"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lastRenderedPageBreak/>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0551A509" w14:textId="42A6EF62"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435C9B9D"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t>
      </w:r>
      <w:r w:rsidR="0042103B">
        <w:rPr>
          <w:rFonts w:ascii="Trebuchet MS" w:hAnsi="Trebuchet MS" w:cs="Arial"/>
          <w:snapToGrid w:val="0"/>
          <w:sz w:val="20"/>
          <w:szCs w:val="20"/>
        </w:rPr>
        <w:t>W</w:t>
      </w:r>
      <w:r w:rsidRPr="00802A0C">
        <w:rPr>
          <w:rFonts w:ascii="Trebuchet MS" w:hAnsi="Trebuchet MS" w:cs="Arial"/>
          <w:snapToGrid w:val="0"/>
          <w:sz w:val="20"/>
          <w:szCs w:val="20"/>
        </w:rPr>
        <w:t>ykonawcy</w:t>
      </w:r>
    </w:p>
    <w:p w14:paraId="46943955" w14:textId="77777777" w:rsidR="0042103B" w:rsidRPr="008E01FE" w:rsidRDefault="0042103B" w:rsidP="0042103B">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lastRenderedPageBreak/>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4229544F" w14:textId="77777777" w:rsidR="0042103B" w:rsidRPr="00CC3102" w:rsidRDefault="0042103B"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3FC80A6F" w14:textId="784519D0" w:rsidR="005E498A" w:rsidRDefault="005E498A" w:rsidP="00B853A4">
      <w:pPr>
        <w:tabs>
          <w:tab w:val="num" w:pos="0"/>
        </w:tabs>
        <w:spacing w:after="120" w:line="276" w:lineRule="auto"/>
        <w:jc w:val="center"/>
        <w:rPr>
          <w:rFonts w:ascii="Trebuchet MS" w:hAnsi="Trebuchet MS" w:cs="Arial"/>
          <w:b/>
          <w:bCs/>
          <w:sz w:val="20"/>
          <w:szCs w:val="20"/>
        </w:rPr>
      </w:pPr>
    </w:p>
    <w:p w14:paraId="0DFC4A6F" w14:textId="22C04032" w:rsidR="005E498A" w:rsidRDefault="005E498A" w:rsidP="00B853A4">
      <w:pPr>
        <w:tabs>
          <w:tab w:val="num" w:pos="0"/>
        </w:tabs>
        <w:spacing w:after="120" w:line="276" w:lineRule="auto"/>
        <w:jc w:val="center"/>
        <w:rPr>
          <w:rFonts w:ascii="Trebuchet MS" w:hAnsi="Trebuchet MS" w:cs="Arial"/>
          <w:b/>
          <w:bCs/>
          <w:sz w:val="20"/>
          <w:szCs w:val="20"/>
        </w:rPr>
      </w:pPr>
    </w:p>
    <w:p w14:paraId="1DDA636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ECAE87B"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1EAC8055"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18D47E"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B080F33"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93D199A"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55FAACE"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58415B1"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57940DF"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5881EE9"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62A9BAC"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6900021"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075A067"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E0EA5B"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38A4F7C"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603C5B0"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63E91DE"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403D6D6"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60AC7D7"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B76D38C"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18C6441"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4A6425"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E7479B3"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3C619EE"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0FDC64E"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DC98E80"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CD3A29"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77C1EB9"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60352D5"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560DB32"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4533906"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2A94426"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CFD1EE8"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6D30473"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05EC6B6"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D6E79B6"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40597EA" w14:textId="77777777" w:rsidR="00C37A79" w:rsidRDefault="00C37A79"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72403386"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w:t>
      </w:r>
      <w:r w:rsidRPr="005E498A">
        <w:rPr>
          <w:rFonts w:ascii="Trebuchet MS" w:eastAsia="Times New Roman" w:hAnsi="Trebuchet MS" w:cs="Arial"/>
          <w:iCs/>
          <w:sz w:val="20"/>
          <w:szCs w:val="20"/>
          <w:lang w:eastAsia="pl-PL"/>
        </w:rPr>
        <w:lastRenderedPageBreak/>
        <w:t>którym mowa w art. 16 RODO, nie może skutkować zmianą wyniku postępowania o 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036D9" w14:textId="77777777" w:rsidR="009706D4" w:rsidRDefault="009706D4" w:rsidP="00770EFA">
      <w:r>
        <w:separator/>
      </w:r>
    </w:p>
  </w:endnote>
  <w:endnote w:type="continuationSeparator" w:id="0">
    <w:p w14:paraId="7BF22964" w14:textId="77777777" w:rsidR="009706D4" w:rsidRDefault="009706D4"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5E0E" w14:textId="77777777" w:rsidR="009706D4" w:rsidRDefault="009706D4" w:rsidP="00770EFA">
      <w:r>
        <w:separator/>
      </w:r>
    </w:p>
  </w:footnote>
  <w:footnote w:type="continuationSeparator" w:id="0">
    <w:p w14:paraId="4112925E" w14:textId="77777777" w:rsidR="009706D4" w:rsidRDefault="009706D4"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3"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8"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79"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6"/>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5"/>
  </w:num>
  <w:num w:numId="38" w16cid:durableId="146437400">
    <w:abstractNumId w:val="29"/>
  </w:num>
  <w:num w:numId="39" w16cid:durableId="2114857830">
    <w:abstractNumId w:val="65"/>
  </w:num>
  <w:num w:numId="40" w16cid:durableId="838079953">
    <w:abstractNumId w:val="69"/>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79"/>
  </w:num>
  <w:num w:numId="46" w16cid:durableId="522288806">
    <w:abstractNumId w:val="7"/>
  </w:num>
  <w:num w:numId="47" w16cid:durableId="1936206715">
    <w:abstractNumId w:val="40"/>
  </w:num>
  <w:num w:numId="48" w16cid:durableId="1036004771">
    <w:abstractNumId w:val="46"/>
  </w:num>
  <w:num w:numId="49" w16cid:durableId="2063477672">
    <w:abstractNumId w:val="80"/>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7"/>
  </w:num>
  <w:num w:numId="54" w16cid:durableId="1698850174">
    <w:abstractNumId w:val="71"/>
  </w:num>
  <w:num w:numId="55" w16cid:durableId="1007093239">
    <w:abstractNumId w:val="83"/>
  </w:num>
  <w:num w:numId="56" w16cid:durableId="1810200289">
    <w:abstractNumId w:val="73"/>
  </w:num>
  <w:num w:numId="57" w16cid:durableId="16408438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5788"/>
    <w:rsid w:val="00047667"/>
    <w:rsid w:val="0004789C"/>
    <w:rsid w:val="00050919"/>
    <w:rsid w:val="00050ACF"/>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C054F"/>
    <w:rsid w:val="000C3F36"/>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3BE8"/>
    <w:rsid w:val="001050E9"/>
    <w:rsid w:val="001117F7"/>
    <w:rsid w:val="001133EA"/>
    <w:rsid w:val="001143F3"/>
    <w:rsid w:val="0011532E"/>
    <w:rsid w:val="00116DDC"/>
    <w:rsid w:val="00120AAD"/>
    <w:rsid w:val="00120D6C"/>
    <w:rsid w:val="00125629"/>
    <w:rsid w:val="00125F81"/>
    <w:rsid w:val="0012672F"/>
    <w:rsid w:val="00130F8F"/>
    <w:rsid w:val="00142050"/>
    <w:rsid w:val="001436AD"/>
    <w:rsid w:val="0014426E"/>
    <w:rsid w:val="0014592E"/>
    <w:rsid w:val="00150E96"/>
    <w:rsid w:val="0015195E"/>
    <w:rsid w:val="00152C30"/>
    <w:rsid w:val="001542BF"/>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C71"/>
    <w:rsid w:val="0023689D"/>
    <w:rsid w:val="002400F8"/>
    <w:rsid w:val="002438A5"/>
    <w:rsid w:val="00244A4A"/>
    <w:rsid w:val="00245271"/>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545"/>
    <w:rsid w:val="002951B4"/>
    <w:rsid w:val="002956DF"/>
    <w:rsid w:val="002965CD"/>
    <w:rsid w:val="002A3137"/>
    <w:rsid w:val="002A55D6"/>
    <w:rsid w:val="002A5EC6"/>
    <w:rsid w:val="002A752A"/>
    <w:rsid w:val="002A7760"/>
    <w:rsid w:val="002A7D2E"/>
    <w:rsid w:val="002B22CC"/>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7272"/>
    <w:rsid w:val="003B05A6"/>
    <w:rsid w:val="003B0A5C"/>
    <w:rsid w:val="003B0AD7"/>
    <w:rsid w:val="003B5BB1"/>
    <w:rsid w:val="003B5F44"/>
    <w:rsid w:val="003C21AC"/>
    <w:rsid w:val="003C273C"/>
    <w:rsid w:val="003C3D95"/>
    <w:rsid w:val="003C43D1"/>
    <w:rsid w:val="003C5892"/>
    <w:rsid w:val="003C6C3E"/>
    <w:rsid w:val="003D0AE3"/>
    <w:rsid w:val="003D41E4"/>
    <w:rsid w:val="003D557D"/>
    <w:rsid w:val="003E05B2"/>
    <w:rsid w:val="003E0EBD"/>
    <w:rsid w:val="003E22C0"/>
    <w:rsid w:val="003E3A65"/>
    <w:rsid w:val="003E55DF"/>
    <w:rsid w:val="003E5979"/>
    <w:rsid w:val="003F29DE"/>
    <w:rsid w:val="004002FD"/>
    <w:rsid w:val="004007C3"/>
    <w:rsid w:val="00401605"/>
    <w:rsid w:val="00401CBD"/>
    <w:rsid w:val="00402DBC"/>
    <w:rsid w:val="0040532C"/>
    <w:rsid w:val="00405D65"/>
    <w:rsid w:val="00406A25"/>
    <w:rsid w:val="00411A6E"/>
    <w:rsid w:val="004132DE"/>
    <w:rsid w:val="004133C3"/>
    <w:rsid w:val="00413A40"/>
    <w:rsid w:val="00413C6B"/>
    <w:rsid w:val="00414751"/>
    <w:rsid w:val="00414B1B"/>
    <w:rsid w:val="00415FCB"/>
    <w:rsid w:val="0042103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3C8C"/>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BEB"/>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6BF"/>
    <w:rsid w:val="0060087F"/>
    <w:rsid w:val="00601BD4"/>
    <w:rsid w:val="006024C0"/>
    <w:rsid w:val="00602A93"/>
    <w:rsid w:val="0061099A"/>
    <w:rsid w:val="00611883"/>
    <w:rsid w:val="0061221A"/>
    <w:rsid w:val="0061486E"/>
    <w:rsid w:val="006155D3"/>
    <w:rsid w:val="00615978"/>
    <w:rsid w:val="0062310D"/>
    <w:rsid w:val="00623A99"/>
    <w:rsid w:val="00624B51"/>
    <w:rsid w:val="0063060E"/>
    <w:rsid w:val="00631408"/>
    <w:rsid w:val="006334FA"/>
    <w:rsid w:val="006345CB"/>
    <w:rsid w:val="00635C12"/>
    <w:rsid w:val="00643711"/>
    <w:rsid w:val="00651D43"/>
    <w:rsid w:val="00655D9C"/>
    <w:rsid w:val="006615B3"/>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B5F76"/>
    <w:rsid w:val="007B6799"/>
    <w:rsid w:val="007C0C31"/>
    <w:rsid w:val="007C0CFE"/>
    <w:rsid w:val="007C1B7F"/>
    <w:rsid w:val="007C29D4"/>
    <w:rsid w:val="007D1049"/>
    <w:rsid w:val="007D560F"/>
    <w:rsid w:val="007E1141"/>
    <w:rsid w:val="007E2C1E"/>
    <w:rsid w:val="007E3428"/>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60DF"/>
    <w:rsid w:val="00836AAC"/>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449C5"/>
    <w:rsid w:val="0095014A"/>
    <w:rsid w:val="009502C4"/>
    <w:rsid w:val="009521BB"/>
    <w:rsid w:val="00956702"/>
    <w:rsid w:val="009606F8"/>
    <w:rsid w:val="009609D6"/>
    <w:rsid w:val="00964EAF"/>
    <w:rsid w:val="009654E9"/>
    <w:rsid w:val="009663BD"/>
    <w:rsid w:val="0096740D"/>
    <w:rsid w:val="009706D4"/>
    <w:rsid w:val="0097267A"/>
    <w:rsid w:val="00977819"/>
    <w:rsid w:val="00981742"/>
    <w:rsid w:val="00983C84"/>
    <w:rsid w:val="00984ADD"/>
    <w:rsid w:val="00990365"/>
    <w:rsid w:val="0099606D"/>
    <w:rsid w:val="00997D43"/>
    <w:rsid w:val="009A2E41"/>
    <w:rsid w:val="009A7CB1"/>
    <w:rsid w:val="009A7EEB"/>
    <w:rsid w:val="009B5798"/>
    <w:rsid w:val="009B6488"/>
    <w:rsid w:val="009C4795"/>
    <w:rsid w:val="009C4A51"/>
    <w:rsid w:val="009C5AB9"/>
    <w:rsid w:val="009C663D"/>
    <w:rsid w:val="009D1E74"/>
    <w:rsid w:val="009D24F1"/>
    <w:rsid w:val="009D5603"/>
    <w:rsid w:val="009D5C80"/>
    <w:rsid w:val="009E12C2"/>
    <w:rsid w:val="009F0157"/>
    <w:rsid w:val="009F34E6"/>
    <w:rsid w:val="009F4A1B"/>
    <w:rsid w:val="009F4FF5"/>
    <w:rsid w:val="009F5336"/>
    <w:rsid w:val="00A02E56"/>
    <w:rsid w:val="00A07AB7"/>
    <w:rsid w:val="00A10F07"/>
    <w:rsid w:val="00A113A5"/>
    <w:rsid w:val="00A21EF4"/>
    <w:rsid w:val="00A225A3"/>
    <w:rsid w:val="00A31507"/>
    <w:rsid w:val="00A368B1"/>
    <w:rsid w:val="00A421BD"/>
    <w:rsid w:val="00A43CB6"/>
    <w:rsid w:val="00A454BF"/>
    <w:rsid w:val="00A502E7"/>
    <w:rsid w:val="00A54979"/>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1E7F"/>
    <w:rsid w:val="00B320F3"/>
    <w:rsid w:val="00B35B62"/>
    <w:rsid w:val="00B3625D"/>
    <w:rsid w:val="00B37B0C"/>
    <w:rsid w:val="00B43677"/>
    <w:rsid w:val="00B4420C"/>
    <w:rsid w:val="00B46ABA"/>
    <w:rsid w:val="00B471EC"/>
    <w:rsid w:val="00B477E4"/>
    <w:rsid w:val="00B50915"/>
    <w:rsid w:val="00B543E7"/>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4238"/>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2077D"/>
    <w:rsid w:val="00C207CD"/>
    <w:rsid w:val="00C20C20"/>
    <w:rsid w:val="00C219C6"/>
    <w:rsid w:val="00C2251E"/>
    <w:rsid w:val="00C26CBF"/>
    <w:rsid w:val="00C300E5"/>
    <w:rsid w:val="00C3229F"/>
    <w:rsid w:val="00C3389B"/>
    <w:rsid w:val="00C34995"/>
    <w:rsid w:val="00C36CE7"/>
    <w:rsid w:val="00C37A79"/>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30CD"/>
    <w:rsid w:val="00C732BD"/>
    <w:rsid w:val="00C76DFF"/>
    <w:rsid w:val="00C800BE"/>
    <w:rsid w:val="00C81E74"/>
    <w:rsid w:val="00C83200"/>
    <w:rsid w:val="00C8368D"/>
    <w:rsid w:val="00C845F4"/>
    <w:rsid w:val="00C846D1"/>
    <w:rsid w:val="00C85978"/>
    <w:rsid w:val="00C87F84"/>
    <w:rsid w:val="00C91283"/>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13627"/>
    <w:rsid w:val="00D15A74"/>
    <w:rsid w:val="00D15A7C"/>
    <w:rsid w:val="00D205B8"/>
    <w:rsid w:val="00D223E9"/>
    <w:rsid w:val="00D23AF2"/>
    <w:rsid w:val="00D24B8A"/>
    <w:rsid w:val="00D2684A"/>
    <w:rsid w:val="00D35DB2"/>
    <w:rsid w:val="00D5489F"/>
    <w:rsid w:val="00D54F38"/>
    <w:rsid w:val="00D5626C"/>
    <w:rsid w:val="00D56BA3"/>
    <w:rsid w:val="00D603EB"/>
    <w:rsid w:val="00D60728"/>
    <w:rsid w:val="00D62D3F"/>
    <w:rsid w:val="00D640B0"/>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77A4"/>
    <w:rsid w:val="00DD7B93"/>
    <w:rsid w:val="00DD7BCB"/>
    <w:rsid w:val="00DE010C"/>
    <w:rsid w:val="00DE3DE4"/>
    <w:rsid w:val="00DE404D"/>
    <w:rsid w:val="00DF413D"/>
    <w:rsid w:val="00DF5477"/>
    <w:rsid w:val="00DF5AED"/>
    <w:rsid w:val="00DF67E0"/>
    <w:rsid w:val="00DF7AD6"/>
    <w:rsid w:val="00E00F5E"/>
    <w:rsid w:val="00E02ABD"/>
    <w:rsid w:val="00E036E8"/>
    <w:rsid w:val="00E06AC9"/>
    <w:rsid w:val="00E104AF"/>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7C79"/>
    <w:rsid w:val="00E70BA4"/>
    <w:rsid w:val="00E70CD5"/>
    <w:rsid w:val="00E71822"/>
    <w:rsid w:val="00E7182F"/>
    <w:rsid w:val="00E73297"/>
    <w:rsid w:val="00E76BD0"/>
    <w:rsid w:val="00E841E8"/>
    <w:rsid w:val="00E8453F"/>
    <w:rsid w:val="00E911F7"/>
    <w:rsid w:val="00E94299"/>
    <w:rsid w:val="00E9443E"/>
    <w:rsid w:val="00E952F0"/>
    <w:rsid w:val="00E95D14"/>
    <w:rsid w:val="00E97948"/>
    <w:rsid w:val="00EA1732"/>
    <w:rsid w:val="00EA2001"/>
    <w:rsid w:val="00EA3B9D"/>
    <w:rsid w:val="00EA4FBC"/>
    <w:rsid w:val="00EA6589"/>
    <w:rsid w:val="00EB202C"/>
    <w:rsid w:val="00EB37B8"/>
    <w:rsid w:val="00EB4C82"/>
    <w:rsid w:val="00EC0F6E"/>
    <w:rsid w:val="00EC1F25"/>
    <w:rsid w:val="00EC430E"/>
    <w:rsid w:val="00EC4E22"/>
    <w:rsid w:val="00EC69A7"/>
    <w:rsid w:val="00ED0A38"/>
    <w:rsid w:val="00ED1B89"/>
    <w:rsid w:val="00ED45E6"/>
    <w:rsid w:val="00ED46FF"/>
    <w:rsid w:val="00ED59A6"/>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21</Pages>
  <Words>8811</Words>
  <Characters>52867</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70</cp:revision>
  <cp:lastPrinted>2022-10-25T09:03:00Z</cp:lastPrinted>
  <dcterms:created xsi:type="dcterms:W3CDTF">2022-09-15T12:22:00Z</dcterms:created>
  <dcterms:modified xsi:type="dcterms:W3CDTF">2025-05-20T08:57:00Z</dcterms:modified>
</cp:coreProperties>
</file>